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B0" w:rsidRPr="002B1D82" w:rsidRDefault="002B1D82">
      <w:pPr>
        <w:jc w:val="center"/>
        <w:rPr>
          <w:rFonts w:ascii="黑体" w:eastAsia="黑体" w:hAnsi="黑体" w:cs="黑体"/>
          <w:sz w:val="36"/>
          <w:szCs w:val="36"/>
        </w:rPr>
      </w:pPr>
      <w:r w:rsidRPr="002B1D82">
        <w:rPr>
          <w:rFonts w:ascii="黑体" w:eastAsia="黑体" w:hAnsi="黑体" w:cs="黑体" w:hint="eastAsia"/>
          <w:sz w:val="36"/>
          <w:szCs w:val="36"/>
        </w:rPr>
        <w:t>全国优秀</w:t>
      </w:r>
      <w:r w:rsidR="005F2B11" w:rsidRPr="002B1D82">
        <w:rPr>
          <w:rFonts w:ascii="黑体" w:eastAsia="黑体" w:hAnsi="黑体" w:cs="黑体" w:hint="eastAsia"/>
          <w:sz w:val="36"/>
          <w:szCs w:val="36"/>
        </w:rPr>
        <w:t>教师</w:t>
      </w:r>
      <w:r w:rsidRPr="002B1D82">
        <w:rPr>
          <w:rFonts w:ascii="黑体" w:eastAsia="黑体" w:hAnsi="黑体" w:cs="黑体" w:hint="eastAsia"/>
          <w:sz w:val="36"/>
          <w:szCs w:val="36"/>
        </w:rPr>
        <w:t>推荐对象主要事迹</w:t>
      </w:r>
    </w:p>
    <w:p w:rsidR="00812DF2" w:rsidRDefault="005F2B11" w:rsidP="002B1D82">
      <w:pPr>
        <w:jc w:val="center"/>
        <w:rPr>
          <w:rFonts w:ascii="黑体" w:eastAsia="黑体" w:hAnsi="黑体" w:cs="黑体"/>
          <w:color w:val="000000"/>
          <w:sz w:val="28"/>
          <w:szCs w:val="28"/>
        </w:rPr>
      </w:pPr>
      <w:r>
        <w:rPr>
          <w:rFonts w:ascii="黑体" w:eastAsia="黑体" w:hAnsi="黑体" w:cs="黑体" w:hint="eastAsia"/>
          <w:sz w:val="32"/>
          <w:szCs w:val="32"/>
        </w:rPr>
        <w:t xml:space="preserve">                 </w:t>
      </w:r>
    </w:p>
    <w:p w:rsidR="00B42FB0" w:rsidRDefault="005F2B11" w:rsidP="00812DF2">
      <w:pPr>
        <w:adjustRightInd w:val="0"/>
        <w:snapToGrid w:val="0"/>
        <w:spacing w:line="360" w:lineRule="auto"/>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刘小海，男，汉族，1984年7月生，中共党员，本科学历，副教授、会计师，双师型教师，湖南省青年骨干教师、院级教学名师。200</w:t>
      </w:r>
      <w:r w:rsidR="00230D32">
        <w:rPr>
          <w:rFonts w:ascii="宋体" w:eastAsia="宋体" w:hAnsi="宋体" w:cs="宋体" w:hint="eastAsia"/>
          <w:color w:val="000000"/>
          <w:sz w:val="28"/>
          <w:szCs w:val="28"/>
        </w:rPr>
        <w:t>5</w:t>
      </w:r>
      <w:r>
        <w:rPr>
          <w:rFonts w:ascii="宋体" w:eastAsia="宋体" w:hAnsi="宋体" w:cs="宋体" w:hint="eastAsia"/>
          <w:color w:val="000000"/>
          <w:sz w:val="28"/>
          <w:szCs w:val="28"/>
        </w:rPr>
        <w:t>年9月进入学院工作以来,</w:t>
      </w:r>
      <w:r w:rsidR="00685E4D">
        <w:rPr>
          <w:rFonts w:ascii="宋体" w:eastAsia="宋体" w:hAnsi="宋体" w:cs="宋体" w:hint="eastAsia"/>
          <w:color w:val="000000"/>
          <w:sz w:val="28"/>
          <w:szCs w:val="28"/>
        </w:rPr>
        <w:t>坚持立德为本，坚持教法创新，坚持教改切入，积极探索教育教学新模式，</w:t>
      </w:r>
      <w:r>
        <w:rPr>
          <w:rFonts w:ascii="宋体" w:eastAsia="宋体" w:hAnsi="宋体" w:cs="宋体" w:hint="eastAsia"/>
          <w:color w:val="000000"/>
          <w:sz w:val="28"/>
          <w:szCs w:val="28"/>
        </w:rPr>
        <w:t>取得了不俗的成绩。</w:t>
      </w:r>
    </w:p>
    <w:p w:rsidR="001609FB" w:rsidRDefault="007F0A21" w:rsidP="001609FB">
      <w:pPr>
        <w:adjustRightInd w:val="0"/>
        <w:snapToGrid w:val="0"/>
        <w:spacing w:line="360" w:lineRule="auto"/>
        <w:ind w:firstLineChars="196" w:firstLine="551"/>
        <w:rPr>
          <w:rFonts w:ascii="宋体" w:eastAsia="宋体" w:hAnsi="宋体" w:cs="宋体"/>
          <w:b/>
          <w:bCs/>
          <w:color w:val="000000"/>
          <w:sz w:val="28"/>
          <w:szCs w:val="28"/>
        </w:rPr>
      </w:pPr>
      <w:r w:rsidRPr="00E20305">
        <w:rPr>
          <w:rFonts w:ascii="宋体" w:eastAsia="宋体" w:hAnsi="宋体" w:cs="宋体" w:hint="eastAsia"/>
          <w:b/>
          <w:bCs/>
          <w:color w:val="000000"/>
          <w:sz w:val="28"/>
          <w:szCs w:val="28"/>
        </w:rPr>
        <w:t>一、</w:t>
      </w:r>
      <w:r w:rsidR="00DA38B2" w:rsidRPr="00DA38B2">
        <w:rPr>
          <w:rFonts w:ascii="宋体" w:eastAsia="宋体" w:hAnsi="宋体" w:cs="宋体" w:hint="eastAsia"/>
          <w:b/>
          <w:bCs/>
          <w:color w:val="000000"/>
          <w:sz w:val="28"/>
          <w:szCs w:val="28"/>
        </w:rPr>
        <w:t>以德立身、以德施教</w:t>
      </w:r>
    </w:p>
    <w:p w:rsidR="001609FB" w:rsidRDefault="00A1480E" w:rsidP="001609FB">
      <w:pPr>
        <w:adjustRightInd w:val="0"/>
        <w:snapToGrid w:val="0"/>
        <w:spacing w:line="360" w:lineRule="auto"/>
        <w:ind w:firstLineChars="196" w:firstLine="551"/>
        <w:rPr>
          <w:rFonts w:ascii="宋体" w:hAnsi="宋体"/>
          <w:sz w:val="28"/>
          <w:szCs w:val="28"/>
        </w:rPr>
      </w:pPr>
      <w:r w:rsidRPr="001609FB">
        <w:rPr>
          <w:rFonts w:ascii="宋体" w:hAnsi="宋体" w:hint="eastAsia"/>
          <w:b/>
          <w:bCs/>
          <w:sz w:val="28"/>
          <w:szCs w:val="28"/>
        </w:rPr>
        <w:t xml:space="preserve"> </w:t>
      </w:r>
      <w:r w:rsidR="00196B94" w:rsidRPr="001609FB">
        <w:rPr>
          <w:rFonts w:ascii="宋体" w:hAnsi="宋体" w:hint="eastAsia"/>
          <w:sz w:val="28"/>
          <w:szCs w:val="28"/>
        </w:rPr>
        <w:t>一直以来均能</w:t>
      </w:r>
      <w:r w:rsidR="007F0A21" w:rsidRPr="001609FB">
        <w:rPr>
          <w:rFonts w:ascii="宋体" w:hAnsi="宋体" w:hint="eastAsia"/>
          <w:sz w:val="28"/>
          <w:szCs w:val="28"/>
        </w:rPr>
        <w:t>忠诚党的领导，热爱党的教育事业，</w:t>
      </w:r>
      <w:r w:rsidR="001609FB" w:rsidRPr="001609FB">
        <w:rPr>
          <w:rFonts w:ascii="宋体" w:hAnsi="宋体" w:hint="eastAsia"/>
          <w:sz w:val="28"/>
          <w:szCs w:val="28"/>
        </w:rPr>
        <w:t>全面贯</w:t>
      </w:r>
      <w:r w:rsidR="001609FB">
        <w:rPr>
          <w:rFonts w:ascii="宋体" w:hAnsi="宋体" w:hint="eastAsia"/>
          <w:sz w:val="28"/>
          <w:szCs w:val="28"/>
        </w:rPr>
        <w:t>彻党的教育</w:t>
      </w:r>
      <w:r w:rsidR="001609FB" w:rsidRPr="001609FB">
        <w:rPr>
          <w:rFonts w:ascii="宋体" w:hAnsi="宋体" w:hint="eastAsia"/>
          <w:sz w:val="28"/>
          <w:szCs w:val="28"/>
        </w:rPr>
        <w:t>方针，</w:t>
      </w:r>
      <w:r w:rsidR="007F0A21" w:rsidRPr="001609FB">
        <w:rPr>
          <w:rFonts w:ascii="宋体" w:hAnsi="宋体" w:hint="eastAsia"/>
          <w:sz w:val="28"/>
          <w:szCs w:val="28"/>
        </w:rPr>
        <w:t>尊重和严格要求</w:t>
      </w:r>
      <w:r w:rsidR="00E20305" w:rsidRPr="001609FB">
        <w:rPr>
          <w:rFonts w:ascii="宋体" w:hAnsi="宋体" w:hint="eastAsia"/>
          <w:sz w:val="28"/>
          <w:szCs w:val="28"/>
        </w:rPr>
        <w:t>每一个</w:t>
      </w:r>
      <w:r w:rsidR="007F0A21" w:rsidRPr="001609FB">
        <w:rPr>
          <w:rFonts w:ascii="宋体" w:hAnsi="宋体" w:hint="eastAsia"/>
          <w:sz w:val="28"/>
          <w:szCs w:val="28"/>
        </w:rPr>
        <w:t>学生，</w:t>
      </w:r>
      <w:r w:rsidR="00347C2D">
        <w:rPr>
          <w:rFonts w:ascii="宋体" w:hAnsi="宋体" w:hint="eastAsia"/>
          <w:sz w:val="28"/>
          <w:szCs w:val="28"/>
        </w:rPr>
        <w:t>坚持</w:t>
      </w:r>
      <w:r w:rsidR="009E7855">
        <w:rPr>
          <w:rFonts w:ascii="宋体" w:hAnsi="宋体" w:hint="eastAsia"/>
          <w:sz w:val="28"/>
          <w:szCs w:val="28"/>
        </w:rPr>
        <w:t>以德立身、以德立学、以德施教，</w:t>
      </w:r>
      <w:r w:rsidR="007F0A21" w:rsidRPr="001609FB">
        <w:rPr>
          <w:rFonts w:ascii="宋体" w:hAnsi="宋体" w:hint="eastAsia"/>
          <w:sz w:val="28"/>
          <w:szCs w:val="28"/>
        </w:rPr>
        <w:t>为人师表。</w:t>
      </w:r>
      <w:r w:rsidR="009E7855">
        <w:rPr>
          <w:rFonts w:ascii="宋体" w:hAnsi="宋体" w:hint="eastAsia"/>
          <w:sz w:val="28"/>
          <w:szCs w:val="28"/>
        </w:rPr>
        <w:t>专业教学过程中</w:t>
      </w:r>
      <w:r w:rsidR="001609FB">
        <w:rPr>
          <w:rFonts w:ascii="宋体" w:hAnsi="宋体" w:hint="eastAsia"/>
          <w:sz w:val="28"/>
          <w:szCs w:val="28"/>
        </w:rPr>
        <w:t>能坚持将思想政治工作</w:t>
      </w:r>
      <w:r w:rsidR="001609FB" w:rsidRPr="001609FB">
        <w:rPr>
          <w:rFonts w:ascii="宋体" w:hAnsi="宋体" w:hint="eastAsia"/>
          <w:sz w:val="28"/>
          <w:szCs w:val="28"/>
        </w:rPr>
        <w:t>贯</w:t>
      </w:r>
      <w:r w:rsidR="001609FB">
        <w:rPr>
          <w:rFonts w:ascii="宋体" w:hAnsi="宋体" w:hint="eastAsia"/>
          <w:sz w:val="28"/>
          <w:szCs w:val="28"/>
        </w:rPr>
        <w:t>穿</w:t>
      </w:r>
      <w:r w:rsidR="009E7855">
        <w:rPr>
          <w:rFonts w:ascii="宋体" w:hAnsi="宋体" w:hint="eastAsia"/>
          <w:sz w:val="28"/>
          <w:szCs w:val="28"/>
        </w:rPr>
        <w:t>于</w:t>
      </w:r>
      <w:r w:rsidR="001609FB">
        <w:rPr>
          <w:rFonts w:ascii="宋体" w:hAnsi="宋体" w:hint="eastAsia"/>
          <w:sz w:val="28"/>
          <w:szCs w:val="28"/>
        </w:rPr>
        <w:t>教育教学全过程，</w:t>
      </w:r>
      <w:r w:rsidR="009E7855" w:rsidRPr="009E7855">
        <w:rPr>
          <w:rFonts w:ascii="宋体" w:hAnsi="宋体" w:hint="eastAsia"/>
          <w:sz w:val="28"/>
          <w:szCs w:val="28"/>
        </w:rPr>
        <w:t>充分挖掘课程的育德功能，不断优化课程建设，将全员育人、全过程育人落到实处。</w:t>
      </w:r>
      <w:r w:rsidR="001609FB" w:rsidRPr="001609FB">
        <w:rPr>
          <w:rFonts w:ascii="宋体" w:hAnsi="宋体" w:hint="eastAsia"/>
          <w:sz w:val="28"/>
          <w:szCs w:val="28"/>
        </w:rPr>
        <w:t>于201</w:t>
      </w:r>
      <w:r w:rsidR="00F91113">
        <w:rPr>
          <w:rFonts w:ascii="宋体" w:hAnsi="宋体" w:hint="eastAsia"/>
          <w:sz w:val="28"/>
          <w:szCs w:val="28"/>
        </w:rPr>
        <w:t>3、2015、2016、2017、2018</w:t>
      </w:r>
      <w:r w:rsidR="001609FB" w:rsidRPr="001609FB">
        <w:rPr>
          <w:rFonts w:ascii="宋体" w:hAnsi="宋体" w:hint="eastAsia"/>
          <w:sz w:val="28"/>
          <w:szCs w:val="28"/>
        </w:rPr>
        <w:t>年</w:t>
      </w:r>
      <w:r w:rsidR="00F91113" w:rsidRPr="001609FB">
        <w:rPr>
          <w:rFonts w:ascii="宋体" w:hAnsi="宋体" w:hint="eastAsia"/>
          <w:sz w:val="28"/>
          <w:szCs w:val="28"/>
        </w:rPr>
        <w:t>被授予学院</w:t>
      </w:r>
      <w:r w:rsidR="001609FB" w:rsidRPr="001609FB">
        <w:rPr>
          <w:rFonts w:ascii="宋体" w:hAnsi="宋体" w:hint="eastAsia"/>
          <w:sz w:val="28"/>
          <w:szCs w:val="28"/>
        </w:rPr>
        <w:t>“优秀共产党员”</w:t>
      </w:r>
      <w:r w:rsidR="009E0986" w:rsidRPr="001609FB">
        <w:rPr>
          <w:rFonts w:ascii="宋体" w:hAnsi="宋体" w:hint="eastAsia"/>
          <w:sz w:val="28"/>
          <w:szCs w:val="28"/>
        </w:rPr>
        <w:t>荣誉称号</w:t>
      </w:r>
      <w:r w:rsidR="001609FB" w:rsidRPr="001609FB">
        <w:rPr>
          <w:rFonts w:ascii="宋体" w:hAnsi="宋体" w:hint="eastAsia"/>
          <w:sz w:val="28"/>
          <w:szCs w:val="28"/>
        </w:rPr>
        <w:t>；2013年被授予学院“优秀教师”荣誉称号；2014、2017、2018年被授予学院“师德模范”荣誉称号</w:t>
      </w:r>
      <w:r w:rsidR="003D4234">
        <w:rPr>
          <w:rFonts w:ascii="宋体" w:hAnsi="宋体" w:hint="eastAsia"/>
          <w:sz w:val="28"/>
          <w:szCs w:val="28"/>
        </w:rPr>
        <w:t>；2016年—2018年每年均被授予学院“优秀岗位”荣誉称号，</w:t>
      </w:r>
      <w:r w:rsidR="001609FB" w:rsidRPr="001609FB">
        <w:rPr>
          <w:rFonts w:ascii="宋体" w:hAnsi="宋体" w:hint="eastAsia"/>
          <w:sz w:val="28"/>
          <w:szCs w:val="28"/>
        </w:rPr>
        <w:t>其个人优秀事迹被衡阳日报以题为：“凡事力求做到最好——记湖南财经工业职业技术学院教师刘小海”进行了专题报道。</w:t>
      </w:r>
    </w:p>
    <w:p w:rsidR="003F7D77" w:rsidRPr="007047FB" w:rsidRDefault="003F7D77" w:rsidP="003F7D77">
      <w:pPr>
        <w:adjustRightInd w:val="0"/>
        <w:snapToGrid w:val="0"/>
        <w:spacing w:line="360" w:lineRule="auto"/>
        <w:ind w:firstLineChars="196" w:firstLine="551"/>
        <w:rPr>
          <w:rFonts w:ascii="宋体" w:eastAsia="宋体" w:hAnsi="宋体" w:cs="宋体"/>
          <w:b/>
          <w:bCs/>
          <w:color w:val="000000"/>
          <w:sz w:val="28"/>
          <w:szCs w:val="28"/>
        </w:rPr>
      </w:pPr>
      <w:r>
        <w:rPr>
          <w:rFonts w:ascii="宋体" w:eastAsia="宋体" w:hAnsi="宋体" w:cs="宋体" w:hint="eastAsia"/>
          <w:b/>
          <w:bCs/>
          <w:color w:val="000000"/>
          <w:sz w:val="28"/>
          <w:szCs w:val="28"/>
        </w:rPr>
        <w:t>二、创新</w:t>
      </w:r>
      <w:r w:rsidRPr="00C849D3">
        <w:rPr>
          <w:rFonts w:ascii="宋体" w:eastAsia="宋体" w:hAnsi="宋体" w:cs="宋体" w:hint="eastAsia"/>
          <w:b/>
          <w:bCs/>
          <w:color w:val="000000"/>
          <w:sz w:val="28"/>
          <w:szCs w:val="28"/>
        </w:rPr>
        <w:t>教</w:t>
      </w:r>
      <w:r>
        <w:rPr>
          <w:rFonts w:ascii="宋体" w:eastAsia="宋体" w:hAnsi="宋体" w:cs="宋体" w:hint="eastAsia"/>
          <w:b/>
          <w:bCs/>
          <w:color w:val="000000"/>
          <w:sz w:val="28"/>
          <w:szCs w:val="28"/>
        </w:rPr>
        <w:t>研、服务社会</w:t>
      </w:r>
    </w:p>
    <w:p w:rsidR="003F7D77" w:rsidRDefault="003F7D77" w:rsidP="003F7D77">
      <w:pPr>
        <w:adjustRightInd w:val="0"/>
        <w:snapToGrid w:val="0"/>
        <w:spacing w:line="360" w:lineRule="auto"/>
        <w:ind w:firstLineChars="200" w:firstLine="560"/>
        <w:rPr>
          <w:rFonts w:ascii="宋体" w:eastAsia="宋体" w:hAnsi="宋体" w:cs="宋体"/>
          <w:color w:val="000000"/>
          <w:sz w:val="28"/>
          <w:szCs w:val="28"/>
        </w:rPr>
      </w:pPr>
      <w:r w:rsidRPr="001A396E">
        <w:rPr>
          <w:rFonts w:ascii="宋体" w:eastAsia="宋体" w:hAnsi="宋体" w:cs="宋体" w:hint="eastAsia"/>
          <w:color w:val="000000"/>
          <w:sz w:val="28"/>
          <w:szCs w:val="28"/>
        </w:rPr>
        <w:t>近年来</w:t>
      </w:r>
      <w:r>
        <w:rPr>
          <w:rFonts w:ascii="宋体" w:eastAsia="宋体" w:hAnsi="宋体" w:cs="宋体" w:hint="eastAsia"/>
          <w:color w:val="000000"/>
          <w:sz w:val="28"/>
          <w:szCs w:val="28"/>
        </w:rPr>
        <w:t>主持了会计专业课程改革、专业教学标准、课程标准及人才培养方案的改革等专业建设工作。主持湖南省会计学会《会计学科建设研究》等多项横向科研课题，主编《纳税实务》、《统计学基础》、《基础会计实训》</w:t>
      </w:r>
      <w:proofErr w:type="gramStart"/>
      <w:r>
        <w:rPr>
          <w:rFonts w:ascii="宋体" w:eastAsia="宋体" w:hAnsi="宋体" w:cs="宋体" w:hint="eastAsia"/>
          <w:color w:val="000000"/>
          <w:sz w:val="28"/>
          <w:szCs w:val="28"/>
        </w:rPr>
        <w:t>等理实</w:t>
      </w:r>
      <w:proofErr w:type="gramEnd"/>
      <w:r>
        <w:rPr>
          <w:rFonts w:ascii="宋体" w:eastAsia="宋体" w:hAnsi="宋体" w:cs="宋体" w:hint="eastAsia"/>
          <w:color w:val="000000"/>
          <w:sz w:val="28"/>
          <w:szCs w:val="28"/>
        </w:rPr>
        <w:t>一体化特色教材5本。撰写教改科研论文《</w:t>
      </w:r>
      <w:r w:rsidRPr="00F01CAB">
        <w:rPr>
          <w:rFonts w:ascii="宋体" w:eastAsia="宋体" w:hAnsi="宋体" w:cs="宋体" w:hint="eastAsia"/>
          <w:color w:val="000000"/>
          <w:sz w:val="28"/>
          <w:szCs w:val="28"/>
        </w:rPr>
        <w:t>质量视角框架下企业财务状况分析—以五粮液为例</w:t>
      </w:r>
      <w:r>
        <w:rPr>
          <w:rFonts w:ascii="宋体" w:eastAsia="宋体" w:hAnsi="宋体" w:cs="宋体" w:hint="eastAsia"/>
          <w:color w:val="000000"/>
          <w:sz w:val="28"/>
          <w:szCs w:val="28"/>
        </w:rPr>
        <w:t>》、《</w:t>
      </w:r>
      <w:r w:rsidRPr="00F01CAB">
        <w:rPr>
          <w:rFonts w:ascii="宋体" w:eastAsia="宋体" w:hAnsi="宋体" w:cs="宋体" w:hint="eastAsia"/>
          <w:color w:val="000000"/>
          <w:sz w:val="28"/>
          <w:szCs w:val="28"/>
        </w:rPr>
        <w:t>企业碳会计核算体系研究</w:t>
      </w:r>
      <w:r>
        <w:rPr>
          <w:rFonts w:ascii="宋体" w:eastAsia="宋体" w:hAnsi="宋体" w:cs="宋体" w:hint="eastAsia"/>
          <w:color w:val="000000"/>
          <w:sz w:val="28"/>
          <w:szCs w:val="28"/>
        </w:rPr>
        <w:t>》等，在《财会通讯》等全国中文核心期刊及国家级刊物上共发表32篇。主持湖南省“十三五”规划课题《</w:t>
      </w:r>
      <w:r w:rsidRPr="00F01CAB">
        <w:rPr>
          <w:rFonts w:ascii="宋体" w:eastAsia="宋体" w:hAnsi="宋体" w:cs="宋体"/>
          <w:color w:val="000000"/>
          <w:sz w:val="28"/>
          <w:szCs w:val="28"/>
        </w:rPr>
        <w:t>智能化视域下会计</w:t>
      </w:r>
      <w:r w:rsidRPr="00F01CAB">
        <w:rPr>
          <w:rFonts w:ascii="宋体" w:eastAsia="宋体" w:hAnsi="宋体" w:cs="宋体"/>
          <w:color w:val="000000"/>
          <w:sz w:val="28"/>
          <w:szCs w:val="28"/>
        </w:rPr>
        <w:lastRenderedPageBreak/>
        <w:t>技能竞赛寓于专业教学内容的改革研究</w:t>
      </w:r>
      <w:r w:rsidRPr="00F01CAB">
        <w:rPr>
          <w:rFonts w:ascii="宋体" w:eastAsia="宋体" w:hAnsi="宋体" w:cs="宋体" w:hint="eastAsia"/>
          <w:color w:val="000000"/>
          <w:sz w:val="28"/>
          <w:szCs w:val="28"/>
        </w:rPr>
        <w:t>》</w:t>
      </w:r>
      <w:r>
        <w:rPr>
          <w:rFonts w:ascii="宋体" w:eastAsia="宋体" w:hAnsi="宋体" w:cs="宋体" w:hint="eastAsia"/>
          <w:color w:val="000000"/>
          <w:sz w:val="28"/>
          <w:szCs w:val="28"/>
        </w:rPr>
        <w:t>等，主持及参与省市级科研教改课题近20项，并能</w:t>
      </w:r>
      <w:r w:rsidRPr="000D1EC7">
        <w:rPr>
          <w:rFonts w:ascii="宋体" w:eastAsia="宋体" w:hAnsi="宋体" w:cs="宋体" w:hint="eastAsia"/>
          <w:color w:val="000000"/>
          <w:sz w:val="28"/>
          <w:szCs w:val="28"/>
        </w:rPr>
        <w:t>及时</w:t>
      </w:r>
      <w:r>
        <w:rPr>
          <w:rFonts w:ascii="宋体" w:eastAsia="宋体" w:hAnsi="宋体" w:cs="宋体" w:hint="eastAsia"/>
          <w:color w:val="000000"/>
          <w:sz w:val="28"/>
          <w:szCs w:val="28"/>
        </w:rPr>
        <w:t>将研究成果</w:t>
      </w:r>
      <w:r w:rsidRPr="000D1EC7">
        <w:rPr>
          <w:rFonts w:ascii="宋体" w:eastAsia="宋体" w:hAnsi="宋体" w:cs="宋体" w:hint="eastAsia"/>
          <w:color w:val="000000"/>
          <w:sz w:val="28"/>
          <w:szCs w:val="28"/>
        </w:rPr>
        <w:t>转化为社会服务能力</w:t>
      </w:r>
      <w:r>
        <w:rPr>
          <w:rFonts w:ascii="宋体" w:eastAsia="宋体" w:hAnsi="宋体" w:cs="宋体" w:hint="eastAsia"/>
          <w:color w:val="000000"/>
          <w:sz w:val="28"/>
          <w:szCs w:val="28"/>
        </w:rPr>
        <w:t>，近年来分别参与了</w:t>
      </w:r>
      <w:r w:rsidRPr="00BC6B2E">
        <w:rPr>
          <w:rFonts w:ascii="宋体" w:eastAsia="宋体" w:hAnsi="宋体" w:cs="宋体" w:hint="eastAsia"/>
          <w:color w:val="000000"/>
          <w:sz w:val="28"/>
          <w:szCs w:val="28"/>
        </w:rPr>
        <w:t>衡阳市财政监督检查局会计信息质量检查</w:t>
      </w:r>
      <w:r>
        <w:rPr>
          <w:rFonts w:ascii="宋体" w:eastAsia="宋体" w:hAnsi="宋体" w:cs="宋体" w:hint="eastAsia"/>
          <w:color w:val="000000"/>
          <w:sz w:val="28"/>
          <w:szCs w:val="28"/>
        </w:rPr>
        <w:t>，衡阳</w:t>
      </w:r>
      <w:proofErr w:type="gramStart"/>
      <w:r>
        <w:rPr>
          <w:rFonts w:ascii="宋体" w:eastAsia="宋体" w:hAnsi="宋体" w:cs="宋体" w:hint="eastAsia"/>
          <w:color w:val="000000"/>
          <w:sz w:val="28"/>
          <w:szCs w:val="28"/>
        </w:rPr>
        <w:t>市蒸湘区</w:t>
      </w:r>
      <w:proofErr w:type="gramEnd"/>
      <w:r>
        <w:rPr>
          <w:rFonts w:ascii="宋体" w:eastAsia="宋体" w:hAnsi="宋体" w:cs="宋体" w:hint="eastAsia"/>
          <w:color w:val="000000"/>
          <w:sz w:val="28"/>
          <w:szCs w:val="28"/>
        </w:rPr>
        <w:t>地方税务局税务检查，</w:t>
      </w:r>
      <w:r w:rsidRPr="00BC6B2E">
        <w:rPr>
          <w:rFonts w:ascii="宋体" w:eastAsia="宋体" w:hAnsi="宋体" w:cs="宋体" w:hint="eastAsia"/>
          <w:color w:val="000000"/>
          <w:sz w:val="28"/>
          <w:szCs w:val="28"/>
        </w:rPr>
        <w:t>湖南引力科技有限公司</w:t>
      </w:r>
      <w:r>
        <w:rPr>
          <w:rFonts w:ascii="宋体" w:eastAsia="宋体" w:hAnsi="宋体" w:cs="宋体" w:hint="eastAsia"/>
          <w:color w:val="000000"/>
          <w:sz w:val="28"/>
          <w:szCs w:val="28"/>
        </w:rPr>
        <w:t>项目投资决策及审计，湖南天之衡酒业有限公司税务筹划及项目融资决策等工作，取得了良好的社会效益。</w:t>
      </w:r>
    </w:p>
    <w:p w:rsidR="001609FB" w:rsidRDefault="003F7D77" w:rsidP="003D4234">
      <w:pPr>
        <w:adjustRightInd w:val="0"/>
        <w:snapToGrid w:val="0"/>
        <w:spacing w:line="360" w:lineRule="auto"/>
        <w:ind w:firstLineChars="196" w:firstLine="551"/>
        <w:rPr>
          <w:rFonts w:ascii="宋体" w:eastAsia="宋体" w:hAnsi="宋体" w:cs="宋体"/>
          <w:color w:val="000000"/>
          <w:sz w:val="28"/>
          <w:szCs w:val="28"/>
        </w:rPr>
      </w:pPr>
      <w:r>
        <w:rPr>
          <w:rFonts w:ascii="宋体" w:eastAsia="宋体" w:hAnsi="宋体" w:cs="宋体" w:hint="eastAsia"/>
          <w:b/>
          <w:bCs/>
          <w:color w:val="000000"/>
          <w:sz w:val="28"/>
          <w:szCs w:val="28"/>
        </w:rPr>
        <w:t>三</w:t>
      </w:r>
      <w:r w:rsidR="003D4234">
        <w:rPr>
          <w:rFonts w:ascii="宋体" w:eastAsia="宋体" w:hAnsi="宋体" w:cs="宋体" w:hint="eastAsia"/>
          <w:b/>
          <w:bCs/>
          <w:color w:val="000000"/>
          <w:sz w:val="28"/>
          <w:szCs w:val="28"/>
        </w:rPr>
        <w:t>、业务精湛</w:t>
      </w:r>
      <w:r w:rsidR="00EE31EF">
        <w:rPr>
          <w:rFonts w:ascii="宋体" w:eastAsia="宋体" w:hAnsi="宋体" w:cs="宋体" w:hint="eastAsia"/>
          <w:b/>
          <w:bCs/>
          <w:color w:val="000000"/>
          <w:sz w:val="28"/>
          <w:szCs w:val="28"/>
        </w:rPr>
        <w:t>、务实</w:t>
      </w:r>
      <w:r w:rsidR="00EE31EF" w:rsidRPr="00FC7849">
        <w:rPr>
          <w:rFonts w:ascii="宋体" w:eastAsia="宋体" w:hAnsi="宋体" w:cs="宋体" w:hint="eastAsia"/>
          <w:b/>
          <w:bCs/>
          <w:color w:val="000000"/>
          <w:sz w:val="28"/>
          <w:szCs w:val="28"/>
        </w:rPr>
        <w:t>笃行</w:t>
      </w:r>
    </w:p>
    <w:p w:rsidR="003D4234" w:rsidRDefault="00233E27" w:rsidP="003D4234">
      <w:pPr>
        <w:adjustRightInd w:val="0"/>
        <w:snapToGrid w:val="0"/>
        <w:spacing w:line="360" w:lineRule="auto"/>
        <w:ind w:firstLineChars="196" w:firstLine="549"/>
        <w:rPr>
          <w:rFonts w:ascii="宋体" w:hAnsi="宋体"/>
          <w:bCs/>
          <w:sz w:val="28"/>
          <w:szCs w:val="28"/>
        </w:rPr>
      </w:pPr>
      <w:r>
        <w:rPr>
          <w:rFonts w:ascii="宋体" w:hAnsi="宋体" w:hint="eastAsia"/>
          <w:bCs/>
          <w:sz w:val="28"/>
          <w:szCs w:val="28"/>
        </w:rPr>
        <w:t>坚守教育教学一线1</w:t>
      </w:r>
      <w:r w:rsidR="00230D32">
        <w:rPr>
          <w:rFonts w:ascii="宋体" w:hAnsi="宋体" w:hint="eastAsia"/>
          <w:bCs/>
          <w:sz w:val="28"/>
          <w:szCs w:val="28"/>
        </w:rPr>
        <w:t>4</w:t>
      </w:r>
      <w:r>
        <w:rPr>
          <w:rFonts w:ascii="宋体" w:hAnsi="宋体" w:hint="eastAsia"/>
          <w:bCs/>
          <w:sz w:val="28"/>
          <w:szCs w:val="28"/>
        </w:rPr>
        <w:t>年</w:t>
      </w:r>
      <w:r w:rsidR="00196B94" w:rsidRPr="003D4234">
        <w:rPr>
          <w:rFonts w:ascii="宋体" w:hAnsi="宋体" w:hint="eastAsia"/>
          <w:bCs/>
          <w:sz w:val="28"/>
          <w:szCs w:val="28"/>
        </w:rPr>
        <w:t>，</w:t>
      </w:r>
      <w:r>
        <w:rPr>
          <w:rFonts w:ascii="宋体" w:hAnsi="宋体" w:hint="eastAsia"/>
          <w:bCs/>
          <w:sz w:val="28"/>
          <w:szCs w:val="28"/>
        </w:rPr>
        <w:t>切实履行教师岗位职责和义务，高质量地完成教育教学工作任务，努力推进教育教学改革和创新，成绩显著</w:t>
      </w:r>
      <w:r w:rsidR="009E0986">
        <w:rPr>
          <w:rFonts w:ascii="宋体" w:hAnsi="宋体" w:hint="eastAsia"/>
          <w:bCs/>
          <w:sz w:val="28"/>
          <w:szCs w:val="28"/>
        </w:rPr>
        <w:t>：</w:t>
      </w:r>
      <w:r w:rsidR="00196B94" w:rsidRPr="003D4234">
        <w:rPr>
          <w:rFonts w:ascii="宋体" w:hAnsi="宋体" w:hint="eastAsia"/>
          <w:bCs/>
          <w:sz w:val="28"/>
          <w:szCs w:val="28"/>
        </w:rPr>
        <w:t>学院教学质量考核近五年来九次被评为优秀，2012年—2018年每年均被授予学院“优质课教师”或“优胜课教师”荣誉称号；</w:t>
      </w:r>
      <w:r w:rsidR="001609FB" w:rsidRPr="003D4234">
        <w:rPr>
          <w:rFonts w:ascii="宋体" w:hAnsi="宋体" w:hint="eastAsia"/>
          <w:bCs/>
          <w:sz w:val="28"/>
          <w:szCs w:val="28"/>
        </w:rPr>
        <w:t xml:space="preserve"> </w:t>
      </w:r>
      <w:r w:rsidR="00196B94" w:rsidRPr="003D4234">
        <w:rPr>
          <w:rFonts w:ascii="宋体" w:hAnsi="宋体" w:hint="eastAsia"/>
          <w:bCs/>
          <w:sz w:val="28"/>
          <w:szCs w:val="28"/>
        </w:rPr>
        <w:t>2018年被评为院级教学名师</w:t>
      </w:r>
      <w:r>
        <w:rPr>
          <w:rFonts w:ascii="宋体" w:hAnsi="宋体" w:hint="eastAsia"/>
          <w:bCs/>
          <w:sz w:val="28"/>
          <w:szCs w:val="28"/>
        </w:rPr>
        <w:t>，</w:t>
      </w:r>
      <w:r w:rsidR="00196B94" w:rsidRPr="003D4234">
        <w:rPr>
          <w:rFonts w:ascii="宋体" w:hAnsi="宋体" w:hint="eastAsia"/>
          <w:bCs/>
          <w:sz w:val="28"/>
          <w:szCs w:val="28"/>
        </w:rPr>
        <w:t>同年被评为湖南省青年骨干教师</w:t>
      </w:r>
      <w:r>
        <w:rPr>
          <w:rFonts w:ascii="宋体" w:hAnsi="宋体" w:hint="eastAsia"/>
          <w:bCs/>
          <w:sz w:val="28"/>
          <w:szCs w:val="28"/>
        </w:rPr>
        <w:t>；</w:t>
      </w:r>
      <w:r w:rsidR="003D4234" w:rsidRPr="003D4234">
        <w:rPr>
          <w:rFonts w:ascii="宋体" w:hAnsi="宋体" w:hint="eastAsia"/>
          <w:bCs/>
          <w:sz w:val="28"/>
          <w:szCs w:val="28"/>
        </w:rPr>
        <w:t>2019年参加湖南省教师职业能力专业技能操作竞赛</w:t>
      </w:r>
      <w:r>
        <w:rPr>
          <w:rFonts w:ascii="宋体" w:hAnsi="宋体" w:hint="eastAsia"/>
          <w:bCs/>
          <w:sz w:val="28"/>
          <w:szCs w:val="28"/>
        </w:rPr>
        <w:t>高职组会计技能管理会计赛项</w:t>
      </w:r>
      <w:r w:rsidR="003D4234" w:rsidRPr="003D4234">
        <w:rPr>
          <w:rFonts w:ascii="宋体" w:hAnsi="宋体" w:hint="eastAsia"/>
          <w:bCs/>
          <w:sz w:val="28"/>
          <w:szCs w:val="28"/>
        </w:rPr>
        <w:t>荣获一等奖</w:t>
      </w:r>
      <w:r>
        <w:rPr>
          <w:rFonts w:ascii="宋体" w:hAnsi="宋体" w:hint="eastAsia"/>
          <w:bCs/>
          <w:sz w:val="28"/>
          <w:szCs w:val="28"/>
        </w:rPr>
        <w:t>；</w:t>
      </w:r>
      <w:r w:rsidR="003D4234" w:rsidRPr="003D4234">
        <w:rPr>
          <w:rFonts w:ascii="宋体" w:hAnsi="宋体" w:hint="eastAsia"/>
          <w:bCs/>
          <w:sz w:val="28"/>
          <w:szCs w:val="28"/>
        </w:rPr>
        <w:t>《基于智能仿真实践云平台的高职会计专业“递进式335”实践教学体系建设与实践》荣获湖南省2017年职业教育教学成果二等奖</w:t>
      </w:r>
      <w:r w:rsidR="003D4234">
        <w:rPr>
          <w:rFonts w:ascii="宋体" w:hAnsi="宋体" w:hint="eastAsia"/>
          <w:bCs/>
          <w:sz w:val="28"/>
          <w:szCs w:val="28"/>
        </w:rPr>
        <w:t>。</w:t>
      </w:r>
    </w:p>
    <w:p w:rsidR="00A85B0C" w:rsidRDefault="00A85B0C" w:rsidP="003D4234">
      <w:pPr>
        <w:adjustRightInd w:val="0"/>
        <w:snapToGrid w:val="0"/>
        <w:spacing w:line="360" w:lineRule="auto"/>
        <w:ind w:firstLineChars="196" w:firstLine="549"/>
        <w:rPr>
          <w:rFonts w:ascii="宋体" w:eastAsia="宋体" w:hAnsi="宋体" w:cs="宋体"/>
          <w:color w:val="000000"/>
          <w:sz w:val="28"/>
          <w:szCs w:val="28"/>
        </w:rPr>
      </w:pPr>
      <w:r w:rsidRPr="00A1480E">
        <w:rPr>
          <w:rFonts w:ascii="宋体" w:eastAsia="宋体" w:hAnsi="宋体" w:cs="宋体" w:hint="eastAsia"/>
          <w:color w:val="000000"/>
          <w:sz w:val="28"/>
          <w:szCs w:val="28"/>
        </w:rPr>
        <w:t>2015年来，</w:t>
      </w:r>
      <w:r>
        <w:rPr>
          <w:rFonts w:ascii="宋体" w:eastAsia="宋体" w:hAnsi="宋体" w:cs="宋体" w:hint="eastAsia"/>
          <w:color w:val="000000"/>
          <w:sz w:val="28"/>
          <w:szCs w:val="28"/>
        </w:rPr>
        <w:t>分别</w:t>
      </w:r>
      <w:r w:rsidR="00C849D3">
        <w:rPr>
          <w:rFonts w:ascii="宋体" w:eastAsia="宋体" w:hAnsi="宋体" w:cs="宋体" w:hint="eastAsia"/>
          <w:color w:val="000000"/>
          <w:sz w:val="28"/>
          <w:szCs w:val="28"/>
        </w:rPr>
        <w:t>指导学生参加</w:t>
      </w:r>
      <w:r w:rsidRPr="00A1480E">
        <w:rPr>
          <w:rFonts w:ascii="宋体" w:eastAsia="宋体" w:hAnsi="宋体" w:cs="宋体" w:hint="eastAsia"/>
          <w:color w:val="000000"/>
          <w:sz w:val="28"/>
          <w:szCs w:val="28"/>
        </w:rPr>
        <w:t>会计技能、</w:t>
      </w:r>
      <w:r w:rsidR="00C849D3">
        <w:rPr>
          <w:rFonts w:ascii="宋体" w:eastAsia="宋体" w:hAnsi="宋体" w:cs="宋体" w:hint="eastAsia"/>
          <w:color w:val="000000"/>
          <w:sz w:val="28"/>
          <w:szCs w:val="28"/>
        </w:rPr>
        <w:t>业财税融合</w:t>
      </w:r>
      <w:proofErr w:type="gramStart"/>
      <w:r w:rsidR="00C849D3">
        <w:rPr>
          <w:rFonts w:ascii="宋体" w:eastAsia="宋体" w:hAnsi="宋体" w:cs="宋体" w:hint="eastAsia"/>
          <w:color w:val="000000"/>
          <w:sz w:val="28"/>
          <w:szCs w:val="28"/>
        </w:rPr>
        <w:t>暨管理</w:t>
      </w:r>
      <w:proofErr w:type="gramEnd"/>
      <w:r w:rsidR="00C849D3">
        <w:rPr>
          <w:rFonts w:ascii="宋体" w:eastAsia="宋体" w:hAnsi="宋体" w:cs="宋体" w:hint="eastAsia"/>
          <w:color w:val="000000"/>
          <w:sz w:val="28"/>
          <w:szCs w:val="28"/>
        </w:rPr>
        <w:t>会计大数据应用能力技能</w:t>
      </w:r>
      <w:r w:rsidRPr="00A1480E">
        <w:rPr>
          <w:rFonts w:ascii="宋体" w:eastAsia="宋体" w:hAnsi="宋体" w:cs="宋体" w:hint="eastAsia"/>
          <w:color w:val="000000"/>
          <w:sz w:val="28"/>
          <w:szCs w:val="28"/>
        </w:rPr>
        <w:t>、财务</w:t>
      </w:r>
      <w:r>
        <w:rPr>
          <w:rFonts w:ascii="宋体" w:eastAsia="宋体" w:hAnsi="宋体" w:cs="宋体" w:hint="eastAsia"/>
          <w:color w:val="000000"/>
          <w:sz w:val="28"/>
          <w:szCs w:val="28"/>
        </w:rPr>
        <w:t>管理</w:t>
      </w:r>
      <w:r w:rsidRPr="00A1480E">
        <w:rPr>
          <w:rFonts w:ascii="宋体" w:eastAsia="宋体" w:hAnsi="宋体" w:cs="宋体" w:hint="eastAsia"/>
          <w:color w:val="000000"/>
          <w:sz w:val="28"/>
          <w:szCs w:val="28"/>
        </w:rPr>
        <w:t>决策技能等赛项的省赛和国赛，</w:t>
      </w:r>
      <w:r>
        <w:rPr>
          <w:rFonts w:ascii="宋体" w:eastAsia="宋体" w:hAnsi="宋体" w:cs="宋体" w:hint="eastAsia"/>
          <w:color w:val="000000"/>
          <w:sz w:val="28"/>
          <w:szCs w:val="28"/>
        </w:rPr>
        <w:t>通过指导技能竞赛，将人才培养模式的创新和独特教育教学理念在参与竞赛的学生身上进行“试点”，各项技能竞赛成绩斐然。2015年</w:t>
      </w:r>
      <w:r w:rsidR="009E0986">
        <w:rPr>
          <w:rFonts w:ascii="宋体" w:eastAsia="宋体" w:hAnsi="宋体" w:cs="宋体" w:hint="eastAsia"/>
          <w:color w:val="000000"/>
          <w:sz w:val="28"/>
          <w:szCs w:val="28"/>
        </w:rPr>
        <w:t>—</w:t>
      </w:r>
      <w:r>
        <w:rPr>
          <w:rFonts w:ascii="宋体" w:eastAsia="宋体" w:hAnsi="宋体" w:cs="宋体" w:hint="eastAsia"/>
          <w:color w:val="000000"/>
          <w:sz w:val="28"/>
          <w:szCs w:val="28"/>
        </w:rPr>
        <w:t>2019年连续5年指导学生参加湖南省职业院校技能竞赛高职组会计技能竞赛</w:t>
      </w:r>
      <w:r w:rsidR="009E0986">
        <w:rPr>
          <w:rFonts w:ascii="宋体" w:eastAsia="宋体" w:hAnsi="宋体" w:cs="宋体" w:hint="eastAsia"/>
          <w:color w:val="000000"/>
          <w:sz w:val="28"/>
          <w:szCs w:val="28"/>
        </w:rPr>
        <w:t>均荣</w:t>
      </w:r>
      <w:r>
        <w:rPr>
          <w:rFonts w:ascii="宋体" w:eastAsia="宋体" w:hAnsi="宋体" w:cs="宋体" w:hint="eastAsia"/>
          <w:color w:val="000000"/>
          <w:sz w:val="28"/>
          <w:szCs w:val="28"/>
        </w:rPr>
        <w:t>获一等奖，参加全国</w:t>
      </w:r>
      <w:r w:rsidR="00A527AD">
        <w:rPr>
          <w:rFonts w:ascii="宋体" w:eastAsia="宋体" w:hAnsi="宋体" w:cs="宋体" w:hint="eastAsia"/>
          <w:color w:val="000000"/>
          <w:sz w:val="28"/>
          <w:szCs w:val="28"/>
        </w:rPr>
        <w:t>职业院校技能竞赛高职组</w:t>
      </w:r>
      <w:r>
        <w:rPr>
          <w:rFonts w:ascii="宋体" w:eastAsia="宋体" w:hAnsi="宋体" w:cs="宋体" w:hint="eastAsia"/>
          <w:color w:val="000000"/>
          <w:sz w:val="28"/>
          <w:szCs w:val="28"/>
        </w:rPr>
        <w:t>会计技能竞赛获一等奖两次，二等奖两次；2018年指导学生参加湖南省职业院校技能竞赛高职组财务管理决策技能</w:t>
      </w:r>
      <w:r w:rsidR="009E0986">
        <w:rPr>
          <w:rFonts w:ascii="宋体" w:eastAsia="宋体" w:hAnsi="宋体" w:cs="宋体" w:hint="eastAsia"/>
          <w:color w:val="000000"/>
          <w:sz w:val="28"/>
          <w:szCs w:val="28"/>
        </w:rPr>
        <w:t>竞赛</w:t>
      </w:r>
      <w:r>
        <w:rPr>
          <w:rFonts w:ascii="宋体" w:eastAsia="宋体" w:hAnsi="宋体" w:cs="宋体" w:hint="eastAsia"/>
          <w:color w:val="000000"/>
          <w:sz w:val="28"/>
          <w:szCs w:val="28"/>
        </w:rPr>
        <w:t>两支代表队分别荣获第一名、第二名，包揽该赛项全部一等奖，并代表湖南省参加该赛项全国竞赛</w:t>
      </w:r>
      <w:r>
        <w:rPr>
          <w:rFonts w:ascii="宋体" w:eastAsia="宋体" w:hAnsi="宋体" w:cs="宋体" w:hint="eastAsia"/>
          <w:color w:val="000000"/>
          <w:sz w:val="28"/>
          <w:szCs w:val="28"/>
        </w:rPr>
        <w:lastRenderedPageBreak/>
        <w:t>荣获一等奖；2019年指导学生参加湖南省职业院校技能竞赛高职</w:t>
      </w:r>
      <w:proofErr w:type="gramStart"/>
      <w:r>
        <w:rPr>
          <w:rFonts w:ascii="宋体" w:eastAsia="宋体" w:hAnsi="宋体" w:cs="宋体" w:hint="eastAsia"/>
          <w:color w:val="000000"/>
          <w:sz w:val="28"/>
          <w:szCs w:val="28"/>
        </w:rPr>
        <w:t>组业财税融合暨管理</w:t>
      </w:r>
      <w:proofErr w:type="gramEnd"/>
      <w:r>
        <w:rPr>
          <w:rFonts w:ascii="宋体" w:eastAsia="宋体" w:hAnsi="宋体" w:cs="宋体" w:hint="eastAsia"/>
          <w:color w:val="000000"/>
          <w:sz w:val="28"/>
          <w:szCs w:val="28"/>
        </w:rPr>
        <w:t>会计大数据应用能力技能竞赛荣获一等奖等；2019年被授予全国技能竞赛“优秀指导教师”荣誉称号。其先进的教育教学理念，创新的人才培养经验在全国财经类高职院校师资培训会议上多次做主题发言。</w:t>
      </w:r>
    </w:p>
    <w:p w:rsidR="00A85B0C" w:rsidRPr="00A85B0C" w:rsidRDefault="003F7D77" w:rsidP="00A85B0C">
      <w:pPr>
        <w:adjustRightInd w:val="0"/>
        <w:snapToGrid w:val="0"/>
        <w:spacing w:line="360" w:lineRule="auto"/>
        <w:ind w:firstLineChars="196" w:firstLine="551"/>
        <w:rPr>
          <w:rFonts w:ascii="宋体" w:eastAsia="宋体" w:hAnsi="宋体" w:cs="宋体"/>
          <w:b/>
          <w:bCs/>
          <w:color w:val="000000"/>
          <w:sz w:val="28"/>
          <w:szCs w:val="28"/>
        </w:rPr>
      </w:pPr>
      <w:r>
        <w:rPr>
          <w:rFonts w:ascii="宋体" w:eastAsia="宋体" w:hAnsi="宋体" w:cs="宋体" w:hint="eastAsia"/>
          <w:b/>
          <w:bCs/>
          <w:color w:val="000000"/>
          <w:sz w:val="28"/>
          <w:szCs w:val="28"/>
        </w:rPr>
        <w:t>四</w:t>
      </w:r>
      <w:r w:rsidR="00A85B0C" w:rsidRPr="00A85B0C">
        <w:rPr>
          <w:rFonts w:ascii="宋体" w:eastAsia="宋体" w:hAnsi="宋体" w:cs="宋体" w:hint="eastAsia"/>
          <w:b/>
          <w:bCs/>
          <w:color w:val="000000"/>
          <w:sz w:val="28"/>
          <w:szCs w:val="28"/>
        </w:rPr>
        <w:t>、关爱学生、</w:t>
      </w:r>
      <w:r w:rsidR="009E0986">
        <w:rPr>
          <w:rFonts w:ascii="宋体" w:eastAsia="宋体" w:hAnsi="宋体" w:cs="宋体" w:hint="eastAsia"/>
          <w:b/>
          <w:bCs/>
          <w:color w:val="000000"/>
          <w:sz w:val="28"/>
          <w:szCs w:val="28"/>
        </w:rPr>
        <w:t>以心育人</w:t>
      </w:r>
    </w:p>
    <w:p w:rsidR="00A85B0C" w:rsidRPr="00A85B0C" w:rsidRDefault="00A85B0C" w:rsidP="00A85B0C">
      <w:pPr>
        <w:adjustRightInd w:val="0"/>
        <w:snapToGrid w:val="0"/>
        <w:spacing w:line="360" w:lineRule="auto"/>
        <w:ind w:firstLineChars="196" w:firstLine="549"/>
        <w:rPr>
          <w:rFonts w:ascii="宋体" w:hAnsi="宋体"/>
          <w:bCs/>
          <w:sz w:val="28"/>
          <w:szCs w:val="28"/>
        </w:rPr>
      </w:pPr>
      <w:r w:rsidRPr="00A85B0C">
        <w:rPr>
          <w:rFonts w:ascii="宋体" w:eastAsia="宋体" w:hAnsi="宋体" w:cs="宋体" w:hint="eastAsia"/>
          <w:color w:val="000000"/>
          <w:sz w:val="28"/>
          <w:szCs w:val="28"/>
        </w:rPr>
        <w:t>担任13会电综合1班的班主任工作，</w:t>
      </w:r>
      <w:r w:rsidR="00FC7849">
        <w:rPr>
          <w:rFonts w:ascii="宋体" w:eastAsia="宋体" w:hAnsi="宋体" w:cs="宋体" w:hint="eastAsia"/>
          <w:color w:val="000000"/>
          <w:sz w:val="28"/>
          <w:szCs w:val="28"/>
        </w:rPr>
        <w:t>能始终</w:t>
      </w:r>
      <w:r>
        <w:rPr>
          <w:rFonts w:ascii="宋体" w:eastAsia="宋体" w:hAnsi="宋体" w:cs="宋体" w:hint="eastAsia"/>
          <w:color w:val="000000"/>
          <w:sz w:val="28"/>
          <w:szCs w:val="28"/>
        </w:rPr>
        <w:t>关爱学生</w:t>
      </w:r>
      <w:r w:rsidRPr="00A85B0C">
        <w:rPr>
          <w:rFonts w:ascii="宋体" w:eastAsia="宋体" w:hAnsi="宋体" w:cs="宋体" w:hint="eastAsia"/>
          <w:color w:val="000000"/>
          <w:sz w:val="28"/>
          <w:szCs w:val="28"/>
        </w:rPr>
        <w:t>，</w:t>
      </w:r>
      <w:r w:rsidR="00FC7849">
        <w:rPr>
          <w:rFonts w:ascii="宋体" w:eastAsia="宋体" w:hAnsi="宋体" w:cs="宋体" w:hint="eastAsia"/>
          <w:color w:val="000000"/>
          <w:sz w:val="28"/>
          <w:szCs w:val="28"/>
        </w:rPr>
        <w:t>以心育人，</w:t>
      </w:r>
      <w:r w:rsidRPr="00A85B0C">
        <w:rPr>
          <w:rFonts w:ascii="宋体" w:eastAsia="宋体" w:hAnsi="宋体" w:cs="宋体" w:hint="eastAsia"/>
          <w:color w:val="000000"/>
          <w:sz w:val="28"/>
          <w:szCs w:val="28"/>
        </w:rPr>
        <w:t>因材施教，为每一个学生“量身定做”了三年学习规划，</w:t>
      </w:r>
      <w:r>
        <w:rPr>
          <w:rFonts w:ascii="宋体" w:eastAsia="宋体" w:hAnsi="宋体" w:cs="宋体" w:hint="eastAsia"/>
          <w:color w:val="000000"/>
          <w:sz w:val="28"/>
          <w:szCs w:val="28"/>
        </w:rPr>
        <w:t>积极实施素质教育</w:t>
      </w:r>
      <w:r w:rsidRPr="00A85B0C">
        <w:rPr>
          <w:rFonts w:ascii="宋体" w:eastAsia="宋体" w:hAnsi="宋体" w:cs="宋体" w:hint="eastAsia"/>
          <w:color w:val="000000"/>
          <w:sz w:val="28"/>
          <w:szCs w:val="28"/>
        </w:rPr>
        <w:t>。其所带领的班级学生参加对口升学考试通过率为100%，会计专业资格证通过率等均创下了学院历史纪录。</w:t>
      </w:r>
      <w:r>
        <w:rPr>
          <w:rFonts w:ascii="宋体" w:eastAsia="宋体" w:hAnsi="宋体" w:cs="宋体" w:hint="eastAsia"/>
          <w:color w:val="000000"/>
          <w:sz w:val="28"/>
          <w:szCs w:val="28"/>
        </w:rPr>
        <w:t>同类高职院校多次向其“取经”，学院内部</w:t>
      </w:r>
      <w:r w:rsidRPr="00A85B0C">
        <w:rPr>
          <w:rFonts w:ascii="宋体" w:eastAsia="宋体" w:hAnsi="宋体" w:cs="宋体" w:hint="eastAsia"/>
          <w:color w:val="000000"/>
          <w:sz w:val="28"/>
          <w:szCs w:val="28"/>
        </w:rPr>
        <w:t>多次组织全院老师召开专题学习会议。其独创的“教管结合”方式，能有效提高教育教学质量，促</w:t>
      </w:r>
      <w:r w:rsidR="00C849D3">
        <w:rPr>
          <w:rFonts w:ascii="宋体" w:eastAsia="宋体" w:hAnsi="宋体" w:cs="宋体" w:hint="eastAsia"/>
          <w:color w:val="000000"/>
          <w:sz w:val="28"/>
          <w:szCs w:val="28"/>
        </w:rPr>
        <w:t>进</w:t>
      </w:r>
      <w:r w:rsidRPr="00A85B0C">
        <w:rPr>
          <w:rFonts w:ascii="宋体" w:eastAsia="宋体" w:hAnsi="宋体" w:cs="宋体" w:hint="eastAsia"/>
          <w:color w:val="000000"/>
          <w:sz w:val="28"/>
          <w:szCs w:val="28"/>
        </w:rPr>
        <w:t>学生</w:t>
      </w:r>
      <w:r w:rsidR="00C849D3">
        <w:rPr>
          <w:rFonts w:ascii="宋体" w:eastAsia="宋体" w:hAnsi="宋体" w:cs="宋体" w:hint="eastAsia"/>
          <w:color w:val="000000"/>
          <w:sz w:val="28"/>
          <w:szCs w:val="28"/>
        </w:rPr>
        <w:t>全面发展</w:t>
      </w:r>
      <w:r w:rsidRPr="00A85B0C">
        <w:rPr>
          <w:rFonts w:ascii="宋体" w:eastAsia="宋体" w:hAnsi="宋体" w:cs="宋体" w:hint="eastAsia"/>
          <w:color w:val="000000"/>
          <w:sz w:val="28"/>
          <w:szCs w:val="28"/>
        </w:rPr>
        <w:t>。</w:t>
      </w:r>
    </w:p>
    <w:p w:rsidR="008C2A87" w:rsidRDefault="008C2A87" w:rsidP="008C2A87">
      <w:pPr>
        <w:adjustRightInd w:val="0"/>
        <w:snapToGrid w:val="0"/>
        <w:spacing w:line="360" w:lineRule="auto"/>
        <w:ind w:firstLineChars="200" w:firstLine="560"/>
        <w:rPr>
          <w:rFonts w:ascii="宋体" w:eastAsia="宋体" w:hAnsi="宋体" w:cs="宋体"/>
          <w:color w:val="000000"/>
          <w:sz w:val="28"/>
          <w:szCs w:val="28"/>
        </w:rPr>
      </w:pPr>
    </w:p>
    <w:p w:rsidR="00A1480E" w:rsidRDefault="00A1480E" w:rsidP="008C2A87">
      <w:pPr>
        <w:adjustRightInd w:val="0"/>
        <w:snapToGrid w:val="0"/>
        <w:spacing w:line="360" w:lineRule="auto"/>
        <w:ind w:firstLineChars="200" w:firstLine="560"/>
        <w:rPr>
          <w:rFonts w:ascii="宋体" w:eastAsia="宋体" w:hAnsi="宋体" w:cs="宋体"/>
          <w:color w:val="000000"/>
          <w:sz w:val="28"/>
          <w:szCs w:val="28"/>
        </w:rPr>
      </w:pPr>
    </w:p>
    <w:sectPr w:rsidR="00A1480E" w:rsidSect="00B42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BEC" w:rsidRDefault="009D0BEC" w:rsidP="00C17A22">
      <w:r>
        <w:separator/>
      </w:r>
    </w:p>
  </w:endnote>
  <w:endnote w:type="continuationSeparator" w:id="0">
    <w:p w:rsidR="009D0BEC" w:rsidRDefault="009D0BEC" w:rsidP="00C17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BEC" w:rsidRDefault="009D0BEC" w:rsidP="00C17A22">
      <w:r>
        <w:separator/>
      </w:r>
    </w:p>
  </w:footnote>
  <w:footnote w:type="continuationSeparator" w:id="0">
    <w:p w:rsidR="009D0BEC" w:rsidRDefault="009D0BEC" w:rsidP="00C17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57D"/>
    <w:multiLevelType w:val="hybridMultilevel"/>
    <w:tmpl w:val="07441762"/>
    <w:lvl w:ilvl="0" w:tplc="842285A2">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nsid w:val="19C2D310"/>
    <w:multiLevelType w:val="singleLevel"/>
    <w:tmpl w:val="19C2D310"/>
    <w:lvl w:ilvl="0">
      <w:start w:val="2"/>
      <w:numFmt w:val="chineseCounting"/>
      <w:suff w:val="nothing"/>
      <w:lvlText w:val="（%1）"/>
      <w:lvlJc w:val="left"/>
      <w:rPr>
        <w:rFonts w:hint="eastAsia"/>
      </w:rPr>
    </w:lvl>
  </w:abstractNum>
  <w:abstractNum w:abstractNumId="2">
    <w:nsid w:val="20702530"/>
    <w:multiLevelType w:val="hybridMultilevel"/>
    <w:tmpl w:val="A86234D6"/>
    <w:lvl w:ilvl="0" w:tplc="E9608D3C">
      <w:start w:val="3"/>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22E34EDA"/>
    <w:multiLevelType w:val="singleLevel"/>
    <w:tmpl w:val="22E34EDA"/>
    <w:lvl w:ilvl="0">
      <w:start w:val="1"/>
      <w:numFmt w:val="chineseCounting"/>
      <w:suff w:val="nothing"/>
      <w:lvlText w:val="%1、"/>
      <w:lvlJc w:val="left"/>
      <w:rPr>
        <w:rFonts w:hint="eastAsia"/>
      </w:rPr>
    </w:lvl>
  </w:abstractNum>
  <w:abstractNum w:abstractNumId="4">
    <w:nsid w:val="3165267C"/>
    <w:multiLevelType w:val="hybridMultilevel"/>
    <w:tmpl w:val="7C5657A0"/>
    <w:lvl w:ilvl="0" w:tplc="14B02AE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EB484D"/>
    <w:multiLevelType w:val="hybridMultilevel"/>
    <w:tmpl w:val="8AA8E57C"/>
    <w:lvl w:ilvl="0" w:tplc="34A64342">
      <w:start w:val="1"/>
      <w:numFmt w:val="japaneseCounting"/>
      <w:lvlText w:val="%1、"/>
      <w:lvlJc w:val="left"/>
      <w:pPr>
        <w:ind w:left="720" w:hanging="720"/>
      </w:pPr>
      <w:rPr>
        <w:rFonts w:asciiTheme="minorHAnsi" w:eastAsiaTheme="minorEastAsia"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F00DE4"/>
    <w:multiLevelType w:val="hybridMultilevel"/>
    <w:tmpl w:val="9D94A0FA"/>
    <w:lvl w:ilvl="0" w:tplc="DF52EE5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CAA3DD3"/>
    <w:multiLevelType w:val="hybridMultilevel"/>
    <w:tmpl w:val="1CD0B066"/>
    <w:lvl w:ilvl="0" w:tplc="CA3AA10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2D3"/>
    <w:rsid w:val="00002EBE"/>
    <w:rsid w:val="00016365"/>
    <w:rsid w:val="000360D1"/>
    <w:rsid w:val="000D1EC7"/>
    <w:rsid w:val="001609FB"/>
    <w:rsid w:val="00196B94"/>
    <w:rsid w:val="001A396E"/>
    <w:rsid w:val="00224C4D"/>
    <w:rsid w:val="00224C5F"/>
    <w:rsid w:val="00230D32"/>
    <w:rsid w:val="00233E27"/>
    <w:rsid w:val="00291069"/>
    <w:rsid w:val="002939D9"/>
    <w:rsid w:val="002B1D82"/>
    <w:rsid w:val="002B5475"/>
    <w:rsid w:val="002D3547"/>
    <w:rsid w:val="002E172C"/>
    <w:rsid w:val="00347C2D"/>
    <w:rsid w:val="003857DC"/>
    <w:rsid w:val="003D4234"/>
    <w:rsid w:val="003E3F4C"/>
    <w:rsid w:val="003F7D77"/>
    <w:rsid w:val="00402104"/>
    <w:rsid w:val="00405F0D"/>
    <w:rsid w:val="0041749C"/>
    <w:rsid w:val="004C335E"/>
    <w:rsid w:val="004D4109"/>
    <w:rsid w:val="004E1921"/>
    <w:rsid w:val="0053353B"/>
    <w:rsid w:val="005448E5"/>
    <w:rsid w:val="005F2B11"/>
    <w:rsid w:val="005F62D3"/>
    <w:rsid w:val="006530E2"/>
    <w:rsid w:val="00685E4D"/>
    <w:rsid w:val="0069148C"/>
    <w:rsid w:val="007047FB"/>
    <w:rsid w:val="007D0F5B"/>
    <w:rsid w:val="007E7F7A"/>
    <w:rsid w:val="007F0A21"/>
    <w:rsid w:val="008043E9"/>
    <w:rsid w:val="00812DF2"/>
    <w:rsid w:val="00883C05"/>
    <w:rsid w:val="008C2A87"/>
    <w:rsid w:val="00942D52"/>
    <w:rsid w:val="009A5CCB"/>
    <w:rsid w:val="009D0BEC"/>
    <w:rsid w:val="009E0986"/>
    <w:rsid w:val="009E7855"/>
    <w:rsid w:val="00A1480E"/>
    <w:rsid w:val="00A527AD"/>
    <w:rsid w:val="00A55BD1"/>
    <w:rsid w:val="00A85B0C"/>
    <w:rsid w:val="00AE1895"/>
    <w:rsid w:val="00B41F3B"/>
    <w:rsid w:val="00B42FB0"/>
    <w:rsid w:val="00BC6B2E"/>
    <w:rsid w:val="00C17A22"/>
    <w:rsid w:val="00C30DA4"/>
    <w:rsid w:val="00C43E51"/>
    <w:rsid w:val="00C52300"/>
    <w:rsid w:val="00C849D3"/>
    <w:rsid w:val="00D66B97"/>
    <w:rsid w:val="00DA38B2"/>
    <w:rsid w:val="00DC2A68"/>
    <w:rsid w:val="00DD5EF7"/>
    <w:rsid w:val="00DE3850"/>
    <w:rsid w:val="00E20305"/>
    <w:rsid w:val="00E47366"/>
    <w:rsid w:val="00E61007"/>
    <w:rsid w:val="00EC1EEC"/>
    <w:rsid w:val="00EC577A"/>
    <w:rsid w:val="00EC6534"/>
    <w:rsid w:val="00EE31EF"/>
    <w:rsid w:val="00F01CAB"/>
    <w:rsid w:val="00F30401"/>
    <w:rsid w:val="00F7082C"/>
    <w:rsid w:val="00F75ED5"/>
    <w:rsid w:val="00F8216F"/>
    <w:rsid w:val="00F91113"/>
    <w:rsid w:val="00F93EA2"/>
    <w:rsid w:val="00FC7849"/>
    <w:rsid w:val="00FD17CC"/>
    <w:rsid w:val="00FD2509"/>
    <w:rsid w:val="084F24E4"/>
    <w:rsid w:val="18F61E82"/>
    <w:rsid w:val="220357FE"/>
    <w:rsid w:val="4B4779E6"/>
    <w:rsid w:val="4B6F2EE7"/>
    <w:rsid w:val="519E7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B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609F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2FB0"/>
    <w:pPr>
      <w:widowControl/>
      <w:spacing w:before="260" w:after="260" w:line="412" w:lineRule="auto"/>
      <w:outlineLvl w:val="1"/>
    </w:pPr>
    <w:rPr>
      <w:rFonts w:ascii="Cambria" w:eastAsia="宋体" w:hAnsi="Cambria"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42FB0"/>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42FB0"/>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rsid w:val="00B42FB0"/>
    <w:rPr>
      <w:rFonts w:ascii="Cambria" w:eastAsia="宋体" w:hAnsi="Cambria" w:cs="宋体"/>
      <w:b/>
      <w:bCs/>
      <w:kern w:val="0"/>
      <w:sz w:val="32"/>
      <w:szCs w:val="32"/>
    </w:rPr>
  </w:style>
  <w:style w:type="character" w:customStyle="1" w:styleId="Char0">
    <w:name w:val="页眉 Char"/>
    <w:basedOn w:val="a0"/>
    <w:link w:val="a4"/>
    <w:uiPriority w:val="99"/>
    <w:semiHidden/>
    <w:rsid w:val="00B42FB0"/>
    <w:rPr>
      <w:sz w:val="18"/>
      <w:szCs w:val="18"/>
    </w:rPr>
  </w:style>
  <w:style w:type="character" w:customStyle="1" w:styleId="Char">
    <w:name w:val="页脚 Char"/>
    <w:basedOn w:val="a0"/>
    <w:link w:val="a3"/>
    <w:uiPriority w:val="99"/>
    <w:semiHidden/>
    <w:rsid w:val="00B42FB0"/>
    <w:rPr>
      <w:sz w:val="18"/>
      <w:szCs w:val="18"/>
    </w:rPr>
  </w:style>
  <w:style w:type="paragraph" w:styleId="a5">
    <w:name w:val="List Paragraph"/>
    <w:basedOn w:val="a"/>
    <w:uiPriority w:val="99"/>
    <w:unhideWhenUsed/>
    <w:rsid w:val="00812DF2"/>
    <w:pPr>
      <w:ind w:firstLineChars="200" w:firstLine="420"/>
    </w:pPr>
  </w:style>
  <w:style w:type="character" w:customStyle="1" w:styleId="1Char">
    <w:name w:val="标题 1 Char"/>
    <w:basedOn w:val="a0"/>
    <w:link w:val="1"/>
    <w:uiPriority w:val="9"/>
    <w:rsid w:val="001609FB"/>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w:divs>
    <w:div w:id="653221787">
      <w:bodyDiv w:val="1"/>
      <w:marLeft w:val="0"/>
      <w:marRight w:val="0"/>
      <w:marTop w:val="0"/>
      <w:marBottom w:val="0"/>
      <w:divBdr>
        <w:top w:val="none" w:sz="0" w:space="0" w:color="auto"/>
        <w:left w:val="none" w:sz="0" w:space="0" w:color="auto"/>
        <w:bottom w:val="none" w:sz="0" w:space="0" w:color="auto"/>
        <w:right w:val="none" w:sz="0" w:space="0" w:color="auto"/>
      </w:divBdr>
    </w:div>
    <w:div w:id="74167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dc:creator>
  <cp:lastModifiedBy>bobo</cp:lastModifiedBy>
  <cp:revision>15</cp:revision>
  <dcterms:created xsi:type="dcterms:W3CDTF">2019-07-10T13:36:00Z</dcterms:created>
  <dcterms:modified xsi:type="dcterms:W3CDTF">2019-07-11T12:02:00Z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